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F9" w:rsidRDefault="00BF5FF9" w:rsidP="00BF5FF9">
      <w:r>
        <w:t>SAMANA Ivy Gardens</w:t>
      </w:r>
    </w:p>
    <w:p w:rsidR="00BF5FF9" w:rsidRDefault="00BF5FF9" w:rsidP="00BF5FF9">
      <w:r>
        <w:t>Where luxury meets green living</w:t>
      </w:r>
    </w:p>
    <w:p w:rsidR="00BF5FF9" w:rsidRDefault="00BF5FF9" w:rsidP="00BF5FF9"/>
    <w:p w:rsidR="00BF5FF9" w:rsidRDefault="00BF5FF9" w:rsidP="00BF5FF9"/>
    <w:p w:rsidR="00BF5FF9" w:rsidRDefault="00BF5FF9" w:rsidP="00BF5FF9">
      <w:r>
        <w:t>Starting price</w:t>
      </w:r>
    </w:p>
    <w:p w:rsidR="00BF5FF9" w:rsidRDefault="00BF5FF9" w:rsidP="00BF5FF9">
      <w:r>
        <w:t>AED 525,000 *</w:t>
      </w:r>
    </w:p>
    <w:p w:rsidR="00BF5FF9" w:rsidRDefault="00BF5FF9" w:rsidP="00BF5FF9">
      <w:r>
        <w:t>Enquire now</w:t>
      </w:r>
    </w:p>
    <w:p w:rsidR="00BF5FF9" w:rsidRDefault="00BF5FF9" w:rsidP="00BF5FF9"/>
    <w:p w:rsidR="00BF5FF9" w:rsidRDefault="00BF5FF9" w:rsidP="00BF5FF9">
      <w:proofErr w:type="spellStart"/>
      <w:proofErr w:type="gramStart"/>
      <w:r>
        <w:t>elcome</w:t>
      </w:r>
      <w:proofErr w:type="spellEnd"/>
      <w:proofErr w:type="gramEnd"/>
      <w:r>
        <w:t xml:space="preserve"> to IVY Gardens – your idyllic retreat</w:t>
      </w:r>
    </w:p>
    <w:p w:rsidR="00BF5FF9" w:rsidRDefault="00BF5FF9" w:rsidP="00BF5FF9">
      <w:r>
        <w:t>This stunning new property is a unique blend of city living with the harmony and beauty of nature. An exclusive community for those who appreciate the finer things in life, IVY Gardens by SAMANA is your serene sanctuary to call home. It is designed to provide families with ample space to grow, play and create lasting memories.</w:t>
      </w:r>
    </w:p>
    <w:p w:rsidR="00BF5FF9" w:rsidRDefault="00BF5FF9" w:rsidP="00BF5FF9"/>
    <w:p w:rsidR="00BF5FF9" w:rsidRDefault="00BF5FF9" w:rsidP="00BF5FF9"/>
    <w:p w:rsidR="00BF5FF9" w:rsidRDefault="00BF5FF9" w:rsidP="00BF5FF9">
      <w:r>
        <w:t>AMENITIES</w:t>
      </w:r>
    </w:p>
    <w:p w:rsidR="00BF5FF9" w:rsidRDefault="00BF5FF9" w:rsidP="00BF5FF9">
      <w:r>
        <w:t>Our thoughtfully designed amenities offer something for everyone in the family – allowing you to live your life to the fullest and treasure each moment.</w:t>
      </w:r>
    </w:p>
    <w:p w:rsidR="00BF5FF9" w:rsidRDefault="00BF5FF9" w:rsidP="00BF5FF9">
      <w:r>
        <w:t>A Large Leisure Pool Deck</w:t>
      </w:r>
    </w:p>
    <w:p w:rsidR="00BF5FF9" w:rsidRDefault="00BF5FF9" w:rsidP="00BF5FF9">
      <w:r>
        <w:t>Private Pool in Apartments</w:t>
      </w:r>
    </w:p>
    <w:p w:rsidR="00BF5FF9" w:rsidRDefault="00BF5FF9" w:rsidP="00BF5FF9">
      <w:r>
        <w:t>Fitness Center</w:t>
      </w:r>
    </w:p>
    <w:p w:rsidR="00BF5FF9" w:rsidRDefault="00BF5FF9" w:rsidP="00BF5FF9">
      <w:r>
        <w:t>Rooftop Jogging Park</w:t>
      </w:r>
    </w:p>
    <w:p w:rsidR="00BF5FF9" w:rsidRDefault="00BF5FF9" w:rsidP="00BF5FF9">
      <w:r>
        <w:t>Kids Area</w:t>
      </w:r>
    </w:p>
    <w:p w:rsidR="00BF5FF9" w:rsidRDefault="00BF5FF9" w:rsidP="00BF5FF9">
      <w:r>
        <w:t>Sauna &amp; Steam Room</w:t>
      </w:r>
    </w:p>
    <w:p w:rsidR="00BF5FF9" w:rsidRDefault="00BF5FF9" w:rsidP="00BF5FF9">
      <w:r>
        <w:t>Outdoor Cinema</w:t>
      </w:r>
    </w:p>
    <w:p w:rsidR="00BF5FF9" w:rsidRDefault="00BF5FF9" w:rsidP="00BF5FF9">
      <w:r>
        <w:t>Rooftop Basketball Court</w:t>
      </w:r>
    </w:p>
    <w:p w:rsidR="00BF5FF9" w:rsidRDefault="00BF5FF9" w:rsidP="00BF5FF9"/>
    <w:p w:rsidR="00BF5FF9" w:rsidRDefault="00BF5FF9" w:rsidP="00BF5FF9"/>
    <w:p w:rsidR="00BF5FF9" w:rsidRDefault="00BF5FF9" w:rsidP="00BF5FF9">
      <w:r>
        <w:t>UNIT LAYOUTS</w:t>
      </w:r>
    </w:p>
    <w:p w:rsidR="00BF5FF9" w:rsidRDefault="00BF5FF9" w:rsidP="00BF5FF9"/>
    <w:p w:rsidR="00BF5FF9" w:rsidRDefault="00BF5FF9" w:rsidP="00BF5FF9">
      <w:r>
        <w:t>STUDIO</w:t>
      </w:r>
    </w:p>
    <w:p w:rsidR="00BF5FF9" w:rsidRDefault="00BF5FF9" w:rsidP="00BF5FF9">
      <w:r>
        <w:t>1 BEDROOM</w:t>
      </w:r>
    </w:p>
    <w:p w:rsidR="00BF5FF9" w:rsidRDefault="00BF5FF9" w:rsidP="00BF5FF9">
      <w:r>
        <w:t>3 BEDROOM</w:t>
      </w:r>
    </w:p>
    <w:p w:rsidR="00BF5FF9" w:rsidRDefault="00BF5FF9" w:rsidP="00BF5FF9">
      <w:r>
        <w:t>2 BEDROOM</w:t>
      </w:r>
    </w:p>
    <w:p w:rsidR="00BF5FF9" w:rsidRDefault="00BF5FF9" w:rsidP="00BF5FF9"/>
    <w:p w:rsidR="00BF5FF9" w:rsidRDefault="00BF5FF9" w:rsidP="00BF5FF9">
      <w:r>
        <w:t>PAYMENT PLAN</w:t>
      </w:r>
    </w:p>
    <w:p w:rsidR="00BF5FF9" w:rsidRDefault="00BF5FF9" w:rsidP="00BF5FF9">
      <w:r>
        <w:t>LOCAL</w:t>
      </w:r>
    </w:p>
    <w:p w:rsidR="00BF5FF9" w:rsidRDefault="00BF5FF9" w:rsidP="00BF5FF9">
      <w:r>
        <w:t>Down Payment 15%</w:t>
      </w:r>
      <w:r>
        <w:rPr>
          <w:rFonts w:ascii="Tahoma" w:hAnsi="Tahoma" w:cs="Tahoma"/>
        </w:rPr>
        <w:t> </w:t>
      </w:r>
      <w:r>
        <w:t>x35 Months 1%</w:t>
      </w:r>
      <w:r>
        <w:rPr>
          <w:rFonts w:ascii="Tahoma" w:hAnsi="Tahoma" w:cs="Tahoma"/>
        </w:rPr>
        <w:t> </w:t>
      </w:r>
      <w:r>
        <w:t>x60 Months 0.5%</w:t>
      </w:r>
      <w:r>
        <w:rPr>
          <w:rFonts w:ascii="Tahoma" w:hAnsi="Tahoma" w:cs="Tahoma"/>
        </w:rPr>
        <w:t> </w:t>
      </w:r>
      <w:r>
        <w:t>on 6th Month 10%</w:t>
      </w:r>
      <w:r>
        <w:rPr>
          <w:rFonts w:ascii="Tahoma" w:hAnsi="Tahoma" w:cs="Tahoma"/>
        </w:rPr>
        <w:t> </w:t>
      </w:r>
      <w:r>
        <w:t>on 12th Month 5%</w:t>
      </w:r>
      <w:r>
        <w:rPr>
          <w:rFonts w:ascii="Tahoma" w:hAnsi="Tahoma" w:cs="Tahoma"/>
        </w:rPr>
        <w:t> </w:t>
      </w:r>
      <w:r>
        <w:t>on 18th Month 5%</w:t>
      </w:r>
    </w:p>
    <w:p w:rsidR="00BF5FF9" w:rsidRDefault="00BF5FF9" w:rsidP="00BF5FF9">
      <w:r>
        <w:t>INTERNATIONAL</w:t>
      </w:r>
    </w:p>
    <w:p w:rsidR="00BF5FF9" w:rsidRDefault="00BF5FF9" w:rsidP="00BF5FF9">
      <w:r>
        <w:t>Down Payment 20%</w:t>
      </w:r>
      <w:r>
        <w:rPr>
          <w:rFonts w:ascii="Tahoma" w:hAnsi="Tahoma" w:cs="Tahoma"/>
        </w:rPr>
        <w:t> </w:t>
      </w:r>
      <w:r>
        <w:t>x35 Months 1%</w:t>
      </w:r>
      <w:r>
        <w:rPr>
          <w:rFonts w:ascii="Tahoma" w:hAnsi="Tahoma" w:cs="Tahoma"/>
        </w:rPr>
        <w:t> </w:t>
      </w:r>
      <w:r>
        <w:t>x50 Months 0.5%</w:t>
      </w:r>
      <w:r>
        <w:rPr>
          <w:rFonts w:ascii="Tahoma" w:hAnsi="Tahoma" w:cs="Tahoma"/>
        </w:rPr>
        <w:t> </w:t>
      </w:r>
      <w:r>
        <w:t>on 6th Month 10%</w:t>
      </w:r>
      <w:r>
        <w:rPr>
          <w:rFonts w:ascii="Tahoma" w:hAnsi="Tahoma" w:cs="Tahoma"/>
        </w:rPr>
        <w:t> </w:t>
      </w:r>
      <w:r>
        <w:t>on 12th Month 5%</w:t>
      </w:r>
      <w:r>
        <w:rPr>
          <w:rFonts w:ascii="Tahoma" w:hAnsi="Tahoma" w:cs="Tahoma"/>
        </w:rPr>
        <w:t> </w:t>
      </w:r>
      <w:r>
        <w:t>on 18th Month 5%</w:t>
      </w:r>
    </w:p>
    <w:p w:rsidR="00BF5FF9" w:rsidRDefault="00BF5FF9" w:rsidP="00BF5FF9"/>
    <w:p w:rsidR="00BF5FF9" w:rsidRDefault="00BF5FF9" w:rsidP="00BF5FF9"/>
    <w:p w:rsidR="00BF5FF9" w:rsidRDefault="00BF5FF9" w:rsidP="00BF5FF9">
      <w:r>
        <w:t>LOCATION</w:t>
      </w:r>
    </w:p>
    <w:p w:rsidR="00BF5FF9" w:rsidRDefault="00BF5FF9" w:rsidP="00BF5FF9">
      <w:r>
        <w:t>Located in Dubai Land, IVY Gardens offers you the best in terms of location and ease of access. It's conveniently close to major schools, colleges, famous landmarks, shopping centers, restaurants, and entertainment venues, making it easy for you to experience the best the city has to offer.</w:t>
      </w:r>
    </w:p>
    <w:p w:rsidR="00BF5FF9" w:rsidRDefault="00BF5FF9" w:rsidP="00BF5FF9">
      <w:r>
        <w:t xml:space="preserve">LANDMARKS </w:t>
      </w:r>
      <w:proofErr w:type="gramStart"/>
      <w:r>
        <w:t>NEARBY :</w:t>
      </w:r>
      <w:proofErr w:type="gramEnd"/>
    </w:p>
    <w:p w:rsidR="00BF5FF9" w:rsidRDefault="00BF5FF9" w:rsidP="00BF5FF9">
      <w:r>
        <w:t>5 - 10 min Drive</w:t>
      </w:r>
    </w:p>
    <w:p w:rsidR="00BF5FF9" w:rsidRDefault="00BF5FF9" w:rsidP="00BF5FF9">
      <w:r>
        <w:t>Dubai Miracle Garden</w:t>
      </w:r>
      <w:r>
        <w:rPr>
          <w:rFonts w:ascii="Tahoma" w:hAnsi="Tahoma" w:cs="Tahoma"/>
        </w:rPr>
        <w:t> </w:t>
      </w:r>
      <w:proofErr w:type="spellStart"/>
      <w:r>
        <w:t>Jumeirah</w:t>
      </w:r>
      <w:proofErr w:type="spellEnd"/>
      <w:r>
        <w:t xml:space="preserve"> Golf Club</w:t>
      </w:r>
      <w:r>
        <w:rPr>
          <w:rFonts w:ascii="Tahoma" w:hAnsi="Tahoma" w:cs="Tahoma"/>
        </w:rPr>
        <w:t> </w:t>
      </w:r>
      <w:r>
        <w:t>Dubai Sports City</w:t>
      </w:r>
      <w:r>
        <w:rPr>
          <w:rFonts w:ascii="Tahoma" w:hAnsi="Tahoma" w:cs="Tahoma"/>
        </w:rPr>
        <w:t> </w:t>
      </w:r>
      <w:r>
        <w:t xml:space="preserve">Dubai </w:t>
      </w:r>
      <w:proofErr w:type="spellStart"/>
      <w:r>
        <w:t>Autodrome</w:t>
      </w:r>
      <w:proofErr w:type="spellEnd"/>
    </w:p>
    <w:p w:rsidR="00BF5FF9" w:rsidRDefault="00BF5FF9" w:rsidP="00BF5FF9">
      <w:r>
        <w:t>15 - 20 min Drive</w:t>
      </w:r>
    </w:p>
    <w:p w:rsidR="00BF5FF9" w:rsidRDefault="00BF5FF9" w:rsidP="00BF5FF9">
      <w:r>
        <w:t>The Farm</w:t>
      </w:r>
      <w:r>
        <w:rPr>
          <w:rFonts w:ascii="Tahoma" w:hAnsi="Tahoma" w:cs="Tahoma"/>
        </w:rPr>
        <w:t> </w:t>
      </w:r>
      <w:proofErr w:type="spellStart"/>
      <w:r>
        <w:t>Dunecrest</w:t>
      </w:r>
      <w:proofErr w:type="spellEnd"/>
      <w:r>
        <w:t xml:space="preserve"> American School</w:t>
      </w:r>
      <w:r>
        <w:rPr>
          <w:rFonts w:ascii="Tahoma" w:hAnsi="Tahoma" w:cs="Tahoma"/>
        </w:rPr>
        <w:t> </w:t>
      </w:r>
      <w:r>
        <w:t>IMG Worlds of Adventure</w:t>
      </w:r>
      <w:r>
        <w:rPr>
          <w:rFonts w:ascii="Tahoma" w:hAnsi="Tahoma" w:cs="Tahoma"/>
        </w:rPr>
        <w:t> </w:t>
      </w:r>
      <w:r>
        <w:t>Global Village</w:t>
      </w:r>
    </w:p>
    <w:p w:rsidR="00BF5FF9" w:rsidRDefault="00BF5FF9" w:rsidP="00BF5FF9">
      <w:r>
        <w:t>10 - 15 min Drive</w:t>
      </w:r>
    </w:p>
    <w:p w:rsidR="00BF5FF9" w:rsidRDefault="00BF5FF9" w:rsidP="00BF5FF9">
      <w:r>
        <w:t>Mall Of Emirates</w:t>
      </w:r>
      <w:r>
        <w:rPr>
          <w:rFonts w:ascii="Tahoma" w:hAnsi="Tahoma" w:cs="Tahoma"/>
        </w:rPr>
        <w:t> </w:t>
      </w:r>
      <w:r>
        <w:t>Dubai Hills Mall</w:t>
      </w:r>
      <w:r>
        <w:rPr>
          <w:rFonts w:ascii="Tahoma" w:hAnsi="Tahoma" w:cs="Tahoma"/>
        </w:rPr>
        <w:t> </w:t>
      </w:r>
      <w:r>
        <w:t>GEMS Heritage Indian School</w:t>
      </w:r>
      <w:r>
        <w:rPr>
          <w:rFonts w:ascii="Tahoma" w:hAnsi="Tahoma" w:cs="Tahoma"/>
        </w:rPr>
        <w:t> </w:t>
      </w:r>
      <w:proofErr w:type="spellStart"/>
      <w:r>
        <w:t>Cityland</w:t>
      </w:r>
      <w:proofErr w:type="spellEnd"/>
      <w:r>
        <w:t xml:space="preserve"> Mall</w:t>
      </w:r>
    </w:p>
    <w:p w:rsidR="00BF5FF9" w:rsidRDefault="00BF5FF9" w:rsidP="00BF5FF9">
      <w:r>
        <w:t>20 - 25 min Drive</w:t>
      </w:r>
    </w:p>
    <w:p w:rsidR="00BF5FF9" w:rsidRDefault="00BF5FF9" w:rsidP="00BF5FF9">
      <w:proofErr w:type="spellStart"/>
      <w:r>
        <w:t>Burj</w:t>
      </w:r>
      <w:proofErr w:type="spellEnd"/>
      <w:r>
        <w:t xml:space="preserve"> </w:t>
      </w:r>
      <w:proofErr w:type="spellStart"/>
      <w:r>
        <w:t>Khalifa</w:t>
      </w:r>
      <w:proofErr w:type="spellEnd"/>
      <w:r>
        <w:rPr>
          <w:rFonts w:ascii="Tahoma" w:hAnsi="Tahoma" w:cs="Tahoma"/>
        </w:rPr>
        <w:t> </w:t>
      </w:r>
      <w:proofErr w:type="spellStart"/>
      <w:r>
        <w:t>Burj</w:t>
      </w:r>
      <w:proofErr w:type="spellEnd"/>
      <w:r>
        <w:t xml:space="preserve"> Al Arab</w:t>
      </w:r>
      <w:r>
        <w:rPr>
          <w:rFonts w:ascii="Tahoma" w:hAnsi="Tahoma" w:cs="Tahoma"/>
        </w:rPr>
        <w:t> </w:t>
      </w:r>
      <w:r>
        <w:t>Downtown Dubai</w:t>
      </w:r>
      <w:r>
        <w:rPr>
          <w:rFonts w:ascii="Tahoma" w:hAnsi="Tahoma" w:cs="Tahoma"/>
        </w:rPr>
        <w:t> </w:t>
      </w:r>
      <w:proofErr w:type="spellStart"/>
      <w:r>
        <w:t>Dubai</w:t>
      </w:r>
      <w:proofErr w:type="spellEnd"/>
      <w:r>
        <w:t xml:space="preserve"> Mall</w:t>
      </w:r>
    </w:p>
    <w:p w:rsidR="00BF5FF9" w:rsidRDefault="00BF5FF9" w:rsidP="00BF5FF9"/>
    <w:p w:rsidR="00BF5FF9" w:rsidRDefault="00BF5FF9" w:rsidP="00BF5FF9">
      <w:r>
        <w:t xml:space="preserve">READY FOR YOUR NEXT NEW </w:t>
      </w:r>
      <w:proofErr w:type="gramStart"/>
      <w:r>
        <w:t>HOME ?</w:t>
      </w:r>
      <w:proofErr w:type="gramEnd"/>
    </w:p>
    <w:p w:rsidR="00E14EE8" w:rsidRDefault="00BF5FF9" w:rsidP="00BF5FF9">
      <w:r>
        <w:t xml:space="preserve">GET IN TOUCH NOW BEFORE ALL OUR UNITS GET SOLD OUT! </w:t>
      </w:r>
      <w:r>
        <w:rPr>
          <w:rFonts w:ascii="Tahoma" w:hAnsi="Tahoma" w:cs="Tahoma"/>
        </w:rPr>
        <w:t> </w:t>
      </w:r>
      <w:r>
        <w:t>OUR PROPERTY SPECIALISTS ARE MORE THAN HAPPY TO ASSIST YOU.</w:t>
      </w:r>
      <w:bookmarkStart w:id="0" w:name="_GoBack"/>
      <w:bookmarkEnd w:id="0"/>
    </w:p>
    <w:sectPr w:rsidR="00E14EE8" w:rsidSect="00854829">
      <w:pgSz w:w="12240" w:h="15840"/>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ED"/>
    <w:rsid w:val="000B76B9"/>
    <w:rsid w:val="00854829"/>
    <w:rsid w:val="008F7AED"/>
    <w:rsid w:val="00A80394"/>
    <w:rsid w:val="00BF5FF9"/>
    <w:rsid w:val="00C70B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B0ABF-1027-424A-B96D-BD422CD9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fox</dc:creator>
  <cp:keywords/>
  <dc:description/>
  <cp:lastModifiedBy>smart fox</cp:lastModifiedBy>
  <cp:revision>3</cp:revision>
  <dcterms:created xsi:type="dcterms:W3CDTF">2024-12-23T09:45:00Z</dcterms:created>
  <dcterms:modified xsi:type="dcterms:W3CDTF">2024-12-23T09:45:00Z</dcterms:modified>
</cp:coreProperties>
</file>